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10B75A" w14:textId="77777777" w:rsidR="00366124" w:rsidRPr="00894E78" w:rsidRDefault="00366124" w:rsidP="00366124">
      <w:pPr>
        <w:pStyle w:val="Bezodstpw"/>
        <w:ind w:left="6372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Załącznik Nr 16</w:t>
      </w:r>
    </w:p>
    <w:p w14:paraId="6656E431" w14:textId="77777777" w:rsidR="00366124" w:rsidRPr="00894E78" w:rsidRDefault="00366124" w:rsidP="00366124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 xml:space="preserve">do zarządzenia Nr </w:t>
      </w:r>
      <w:r>
        <w:rPr>
          <w:rFonts w:ascii="Verdana" w:hAnsi="Verdana" w:cs="Verdana"/>
          <w:color w:val="000000"/>
          <w:sz w:val="16"/>
          <w:szCs w:val="16"/>
        </w:rPr>
        <w:t>268</w:t>
      </w:r>
      <w:r w:rsidRPr="00894E78">
        <w:rPr>
          <w:rFonts w:ascii="Verdana" w:hAnsi="Verdana" w:cs="Verdana"/>
          <w:color w:val="000000"/>
          <w:sz w:val="16"/>
          <w:szCs w:val="16"/>
        </w:rPr>
        <w:t>/2023</w:t>
      </w:r>
    </w:p>
    <w:p w14:paraId="2E7D063E" w14:textId="77777777" w:rsidR="00366124" w:rsidRPr="00894E78" w:rsidRDefault="00366124" w:rsidP="00366124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 dnia</w:t>
      </w:r>
      <w:r>
        <w:rPr>
          <w:rFonts w:ascii="Verdana" w:hAnsi="Verdana" w:cs="Verdana"/>
          <w:color w:val="000000"/>
          <w:sz w:val="16"/>
          <w:szCs w:val="16"/>
        </w:rPr>
        <w:t xml:space="preserve"> 22.12.</w:t>
      </w:r>
      <w:r w:rsidRPr="00894E78">
        <w:rPr>
          <w:rFonts w:ascii="Verdana" w:hAnsi="Verdana" w:cs="Verdana"/>
          <w:color w:val="000000"/>
          <w:sz w:val="16"/>
          <w:szCs w:val="16"/>
        </w:rPr>
        <w:t>2023 r.</w:t>
      </w:r>
    </w:p>
    <w:p w14:paraId="0D653538" w14:textId="77777777" w:rsidR="00366124" w:rsidRPr="00894E78" w:rsidRDefault="00366124" w:rsidP="00366124">
      <w:pPr>
        <w:pStyle w:val="Bezodstpw"/>
        <w:ind w:left="6372"/>
        <w:rPr>
          <w:rFonts w:ascii="Verdana" w:hAnsi="Verdana" w:cs="Verdana"/>
          <w:color w:val="000000"/>
          <w:sz w:val="16"/>
          <w:szCs w:val="16"/>
        </w:rPr>
      </w:pPr>
    </w:p>
    <w:p w14:paraId="7EB75DC3" w14:textId="77777777" w:rsidR="00366124" w:rsidRPr="00894E78" w:rsidRDefault="00366124" w:rsidP="00366124">
      <w:pPr>
        <w:pStyle w:val="Bezodstpw"/>
        <w:ind w:left="6372"/>
        <w:rPr>
          <w:rFonts w:ascii="Verdana" w:hAnsi="Verdana" w:cs="Verdana"/>
          <w:color w:val="000000"/>
          <w:sz w:val="16"/>
          <w:szCs w:val="16"/>
        </w:rPr>
      </w:pPr>
    </w:p>
    <w:p w14:paraId="5B94F96D" w14:textId="77777777" w:rsidR="00366124" w:rsidRPr="00894E78" w:rsidRDefault="00366124" w:rsidP="00366124">
      <w:pPr>
        <w:autoSpaceDE w:val="0"/>
        <w:spacing w:after="0" w:line="240" w:lineRule="auto"/>
        <w:jc w:val="center"/>
      </w:pPr>
      <w:r w:rsidRPr="00894E78"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  <w:t>Informacja o przetwarzaniu danych osobowych</w:t>
      </w:r>
    </w:p>
    <w:p w14:paraId="7D31A089" w14:textId="77777777" w:rsidR="00366124" w:rsidRPr="00894E78" w:rsidRDefault="00366124" w:rsidP="00366124">
      <w:pPr>
        <w:autoSpaceDE w:val="0"/>
        <w:spacing w:after="0" w:line="240" w:lineRule="auto"/>
        <w:jc w:val="center"/>
      </w:pPr>
      <w:r w:rsidRPr="00894E78">
        <w:rPr>
          <w:rFonts w:ascii="Verdana" w:hAnsi="Verdana" w:cs="Verdana"/>
          <w:b/>
          <w:bCs/>
          <w:color w:val="000000"/>
          <w:sz w:val="20"/>
          <w:szCs w:val="20"/>
          <w:lang w:eastAsia="pl-PL"/>
        </w:rPr>
        <w:t>dla osób pełniących funkcje Rektora, członków organów, członków Uniwersyteckiego Kolegium Elektorów oraz osób pełniących funkcje kierownicze Uniwersytetu Wrocławskiego</w:t>
      </w:r>
    </w:p>
    <w:p w14:paraId="73E8B515" w14:textId="77777777" w:rsidR="00366124" w:rsidRPr="00894E78" w:rsidRDefault="00366124" w:rsidP="00366124">
      <w:pPr>
        <w:autoSpaceDE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4177D6A6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 xml:space="preserve">Na podstawie art. 13 </w:t>
      </w:r>
      <w:r w:rsidRPr="00894E78"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4.05.2016, str. 1-88, </w:t>
      </w:r>
      <w:r w:rsidRPr="00894E78"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  <w:br/>
        <w:t xml:space="preserve">z </w:t>
      </w:r>
      <w:proofErr w:type="spellStart"/>
      <w:r w:rsidRPr="00894E78"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Pr="00894E78"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  <w:t>. zm.)</w:t>
      </w: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, zwanego dalej RODO, informujemy że:</w:t>
      </w:r>
    </w:p>
    <w:p w14:paraId="2D726710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</w:pPr>
    </w:p>
    <w:p w14:paraId="18E8929A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1. Administratorem, zobowiązanym do zapewnienia, aby przetwarzanie Państwa danych osobowych odbywało się zgodnie z przepisami jest Uniwersytet Wrocławski, pl. Uniwersytecki</w:t>
      </w:r>
    </w:p>
    <w:p w14:paraId="2D4CE3DB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1, 50-137 Wrocław.</w:t>
      </w:r>
    </w:p>
    <w:p w14:paraId="79CE0E17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70FF77C5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 xml:space="preserve">2. Administrator powołał inspektora ochrony danych, z którym można się skontaktować poprzez adres e-mail: </w:t>
      </w:r>
      <w:hyperlink r:id="rId8" w:history="1">
        <w:r w:rsidRPr="00894E78">
          <w:rPr>
            <w:rStyle w:val="Hipercze"/>
            <w:rFonts w:ascii="Verdana" w:hAnsi="Verdana" w:cs="Verdana"/>
            <w:color w:val="000000"/>
            <w:sz w:val="20"/>
            <w:szCs w:val="20"/>
            <w:lang w:eastAsia="pl-PL"/>
          </w:rPr>
          <w:t>IOD@uwr.edu.pl</w:t>
        </w:r>
      </w:hyperlink>
    </w:p>
    <w:p w14:paraId="13A2C4AB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665F9096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3. Państwa dane osobowe przetwarzane będą na podstawie art. 6 ust. 1 lit. c) RODO („przetwarzanie jest niezbędne do wypełnienia obowiązku prawnego ciążącego na administratorze”), w związku z art. 20 ustawy - Prawo o szkolnictwie wyższym i nauce z dnia 20 lipca 2018 r</w:t>
      </w:r>
      <w:r w:rsidRPr="00894E78">
        <w:rPr>
          <w:rFonts w:ascii="Verdana" w:hAnsi="Verdana" w:cs="Verdana"/>
          <w:i/>
          <w:iCs/>
          <w:color w:val="000000"/>
          <w:sz w:val="20"/>
          <w:szCs w:val="20"/>
          <w:lang w:eastAsia="pl-PL"/>
        </w:rPr>
        <w:t xml:space="preserve">. </w:t>
      </w: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 xml:space="preserve">(Dz.U. z 2023 r. poz. 742, z </w:t>
      </w:r>
      <w:proofErr w:type="spellStart"/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późn</w:t>
      </w:r>
      <w:proofErr w:type="spellEnd"/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 xml:space="preserve">. zm.), w celu umożliwienia członkostwa </w:t>
      </w: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br/>
        <w:t>w organach Uniwersytetu lub pełnienia funkcji kierowniczych.</w:t>
      </w:r>
    </w:p>
    <w:p w14:paraId="7B3ABABB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171A9BE3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 xml:space="preserve">4. Dane osobowe będą udostępniane jedynie osobom upoważnionym przez administratora </w:t>
      </w: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br/>
        <w:t xml:space="preserve">i zobowiązanym do zachowania tajemnicy, a innym osobom lub podmiotom jedynie </w:t>
      </w: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br/>
        <w:t>w przypadkach przewidzianych przepisami prawa.</w:t>
      </w:r>
    </w:p>
    <w:p w14:paraId="72DB01FE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56E865C2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Ponadto, informujemy że:</w:t>
      </w:r>
    </w:p>
    <w:p w14:paraId="2C94A050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5CD6F8EC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5. Państwa dane osobowe będą przechowywane przez okres niezbędny do realizacji celów określonych w pkt 3, a także z uwzględnieniem innych obowiązujących przepisów.</w:t>
      </w:r>
    </w:p>
    <w:p w14:paraId="3E186A19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49AB1E4B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6. Przysługuje Państwu prawo dostępu do swoich danych osobowych, prawo do sprostowania, usunięcia lub ograniczenia przetwarzania. Uprawnienia te mogą być ograniczone przez szczególne przepisy prawa.</w:t>
      </w:r>
    </w:p>
    <w:p w14:paraId="44B5FB96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14818941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7. Podanie danych osobowych jest wymogiem ustawowym, a ich niepodanie uniemożliwia członkostwo w organach Uniwersytetu, w Uniwersyteckim Kolegium Elektorów, pełnienie funkcji Rektora oraz pełnienie funkcji kierowniczych w Uniwersytecie Wrocławskim.</w:t>
      </w:r>
    </w:p>
    <w:p w14:paraId="487B3B55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3AA018FA" w14:textId="77777777" w:rsidR="00366124" w:rsidRPr="00894E78" w:rsidRDefault="00366124" w:rsidP="00366124">
      <w:pPr>
        <w:autoSpaceDE w:val="0"/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8. Państwa dane osobowe nie posłużą do podejmowania jakichkolwiek decyzji opartych na zautomatyzowanym przetwarzaniu.</w:t>
      </w:r>
    </w:p>
    <w:p w14:paraId="2AEAF448" w14:textId="77777777" w:rsidR="00366124" w:rsidRPr="00894E78" w:rsidRDefault="00366124" w:rsidP="00366124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eastAsia="pl-PL"/>
        </w:rPr>
      </w:pPr>
    </w:p>
    <w:p w14:paraId="12AA303F" w14:textId="77777777" w:rsidR="00366124" w:rsidRDefault="00366124" w:rsidP="00366124">
      <w:pPr>
        <w:pStyle w:val="Bezodstpw"/>
        <w:jc w:val="both"/>
      </w:pPr>
      <w:r w:rsidRPr="00894E78">
        <w:rPr>
          <w:rFonts w:ascii="Verdana" w:hAnsi="Verdana" w:cs="Verdana"/>
          <w:color w:val="000000"/>
          <w:sz w:val="20"/>
          <w:szCs w:val="20"/>
          <w:lang w:eastAsia="pl-PL"/>
        </w:rPr>
        <w:t>9. Przysługuje Państwu prawo do wniesienia skargi do Prezesa Urzędu Ochrony Danych Osobowych.</w:t>
      </w:r>
    </w:p>
    <w:p w14:paraId="26099C4F" w14:textId="77777777" w:rsidR="00366124" w:rsidRDefault="00366124" w:rsidP="00366124">
      <w:pPr>
        <w:spacing w:after="0" w:line="240" w:lineRule="auto"/>
        <w:jc w:val="both"/>
      </w:pPr>
    </w:p>
    <w:p w14:paraId="14E17778" w14:textId="77777777" w:rsidR="00180CC4" w:rsidRPr="00366124" w:rsidRDefault="00180CC4" w:rsidP="00366124"/>
    <w:sectPr w:rsidR="00180CC4" w:rsidRPr="00366124">
      <w:footerReference w:type="default" r:id="rId9"/>
      <w:pgSz w:w="11906" w:h="16838"/>
      <w:pgMar w:top="1134" w:right="1134" w:bottom="510" w:left="1276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AE95" w14:textId="77777777" w:rsidR="0033007A" w:rsidRDefault="0033007A">
      <w:pPr>
        <w:spacing w:after="0" w:line="240" w:lineRule="auto"/>
      </w:pPr>
      <w:r>
        <w:separator/>
      </w:r>
    </w:p>
  </w:endnote>
  <w:endnote w:type="continuationSeparator" w:id="0">
    <w:p w14:paraId="39200993" w14:textId="77777777" w:rsidR="0033007A" w:rsidRDefault="0033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3A4F" w14:textId="77777777" w:rsidR="00714436" w:rsidRDefault="00714436">
    <w:pPr>
      <w:pStyle w:val="Stopka"/>
      <w:jc w:val="right"/>
    </w:pPr>
  </w:p>
  <w:p w14:paraId="2730AB2A" w14:textId="77777777" w:rsidR="00714436" w:rsidRDefault="00714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BF30" w14:textId="77777777" w:rsidR="0033007A" w:rsidRDefault="0033007A">
      <w:pPr>
        <w:spacing w:after="0" w:line="240" w:lineRule="auto"/>
      </w:pPr>
      <w:r>
        <w:separator/>
      </w:r>
    </w:p>
  </w:footnote>
  <w:footnote w:type="continuationSeparator" w:id="0">
    <w:p w14:paraId="06956B79" w14:textId="77777777" w:rsidR="0033007A" w:rsidRDefault="0033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sz w:val="18"/>
        <w:szCs w:val="18"/>
        <w:highlight w:val="yello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75" w:hanging="375"/>
      </w:pPr>
      <w:rPr>
        <w:rFonts w:ascii="Calibri" w:hAnsi="Calibri" w:cs="Calibri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/"/>
      <w:lvlJc w:val="left"/>
      <w:pPr>
        <w:tabs>
          <w:tab w:val="num" w:pos="0"/>
        </w:tabs>
        <w:ind w:left="171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/"/>
      <w:lvlJc w:val="left"/>
      <w:pPr>
        <w:tabs>
          <w:tab w:val="num" w:pos="0"/>
        </w:tabs>
        <w:ind w:left="1428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/"/>
      <w:lvlJc w:val="left"/>
      <w:pPr>
        <w:tabs>
          <w:tab w:val="num" w:pos="708"/>
        </w:tabs>
        <w:ind w:left="1428" w:hanging="360"/>
      </w:pPr>
      <w:rPr>
        <w:rFonts w:ascii="Verdana" w:hAnsi="Verdana" w:cs="Verdana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/"/>
      <w:lvlJc w:val="left"/>
      <w:pPr>
        <w:tabs>
          <w:tab w:val="num" w:pos="0"/>
        </w:tabs>
        <w:ind w:left="1146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eastAsia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sz w:val="20"/>
        <w:szCs w:val="20"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/"/>
      <w:lvlJc w:val="left"/>
      <w:pPr>
        <w:tabs>
          <w:tab w:val="num" w:pos="-861"/>
        </w:tabs>
        <w:ind w:left="360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1772D750"/>
    <w:name w:val="WW8Num3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37" w15:restartNumberingAfterBreak="0">
    <w:nsid w:val="08E02087"/>
    <w:multiLevelType w:val="multilevel"/>
    <w:tmpl w:val="3BFECD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0E1D2F27"/>
    <w:multiLevelType w:val="hybridMultilevel"/>
    <w:tmpl w:val="4A1456FA"/>
    <w:lvl w:ilvl="0" w:tplc="39EEA9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14011F64"/>
    <w:multiLevelType w:val="hybridMultilevel"/>
    <w:tmpl w:val="C2EC49F6"/>
    <w:lvl w:ilvl="0" w:tplc="B816C4D8">
      <w:start w:val="1"/>
      <w:numFmt w:val="decimal"/>
      <w:lvlText w:val="%1/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B4A82"/>
    <w:multiLevelType w:val="hybridMultilevel"/>
    <w:tmpl w:val="2D080A9E"/>
    <w:name w:val="WW8Num33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57203"/>
    <w:multiLevelType w:val="multilevel"/>
    <w:tmpl w:val="0000001E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1164489"/>
    <w:multiLevelType w:val="hybridMultilevel"/>
    <w:tmpl w:val="189EEC5C"/>
    <w:name w:val="WW8Num332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1DBC"/>
    <w:multiLevelType w:val="hybridMultilevel"/>
    <w:tmpl w:val="BDC256D0"/>
    <w:name w:val="WW8Num33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568BA"/>
    <w:multiLevelType w:val="multilevel"/>
    <w:tmpl w:val="FB7A0DB6"/>
    <w:name w:val="WW8Num262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hint="default"/>
      </w:rPr>
    </w:lvl>
  </w:abstractNum>
  <w:abstractNum w:abstractNumId="45" w15:restartNumberingAfterBreak="0">
    <w:nsid w:val="6A841D27"/>
    <w:multiLevelType w:val="singleLevel"/>
    <w:tmpl w:val="0000000D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num w:numId="1" w16cid:durableId="2115247208">
    <w:abstractNumId w:val="0"/>
  </w:num>
  <w:num w:numId="2" w16cid:durableId="1825706934">
    <w:abstractNumId w:val="1"/>
  </w:num>
  <w:num w:numId="3" w16cid:durableId="1878661300">
    <w:abstractNumId w:val="3"/>
  </w:num>
  <w:num w:numId="4" w16cid:durableId="2030599297">
    <w:abstractNumId w:val="4"/>
  </w:num>
  <w:num w:numId="5" w16cid:durableId="1081560737">
    <w:abstractNumId w:val="5"/>
  </w:num>
  <w:num w:numId="6" w16cid:durableId="1102457787">
    <w:abstractNumId w:val="6"/>
  </w:num>
  <w:num w:numId="7" w16cid:durableId="1854490909">
    <w:abstractNumId w:val="8"/>
  </w:num>
  <w:num w:numId="8" w16cid:durableId="602108104">
    <w:abstractNumId w:val="9"/>
  </w:num>
  <w:num w:numId="9" w16cid:durableId="129444094">
    <w:abstractNumId w:val="11"/>
  </w:num>
  <w:num w:numId="10" w16cid:durableId="1359235565">
    <w:abstractNumId w:val="12"/>
  </w:num>
  <w:num w:numId="11" w16cid:durableId="1493721506">
    <w:abstractNumId w:val="14"/>
  </w:num>
  <w:num w:numId="12" w16cid:durableId="1093359797">
    <w:abstractNumId w:val="15"/>
  </w:num>
  <w:num w:numId="13" w16cid:durableId="1779518565">
    <w:abstractNumId w:val="16"/>
  </w:num>
  <w:num w:numId="14" w16cid:durableId="323290316">
    <w:abstractNumId w:val="18"/>
  </w:num>
  <w:num w:numId="15" w16cid:durableId="1064452190">
    <w:abstractNumId w:val="19"/>
  </w:num>
  <w:num w:numId="16" w16cid:durableId="122316112">
    <w:abstractNumId w:val="20"/>
  </w:num>
  <w:num w:numId="17" w16cid:durableId="152336166">
    <w:abstractNumId w:val="21"/>
  </w:num>
  <w:num w:numId="18" w16cid:durableId="1092122303">
    <w:abstractNumId w:val="22"/>
  </w:num>
  <w:num w:numId="19" w16cid:durableId="1548879815">
    <w:abstractNumId w:val="23"/>
  </w:num>
  <w:num w:numId="20" w16cid:durableId="141898116">
    <w:abstractNumId w:val="24"/>
  </w:num>
  <w:num w:numId="21" w16cid:durableId="1641422702">
    <w:abstractNumId w:val="25"/>
  </w:num>
  <w:num w:numId="22" w16cid:durableId="1865628063">
    <w:abstractNumId w:val="26"/>
  </w:num>
  <w:num w:numId="23" w16cid:durableId="1040128959">
    <w:abstractNumId w:val="27"/>
  </w:num>
  <w:num w:numId="24" w16cid:durableId="820461700">
    <w:abstractNumId w:val="28"/>
  </w:num>
  <w:num w:numId="25" w16cid:durableId="1116683581">
    <w:abstractNumId w:val="29"/>
  </w:num>
  <w:num w:numId="26" w16cid:durableId="342519062">
    <w:abstractNumId w:val="30"/>
  </w:num>
  <w:num w:numId="27" w16cid:durableId="1153565517">
    <w:abstractNumId w:val="31"/>
  </w:num>
  <w:num w:numId="28" w16cid:durableId="1238706580">
    <w:abstractNumId w:val="32"/>
  </w:num>
  <w:num w:numId="29" w16cid:durableId="1565330952">
    <w:abstractNumId w:val="33"/>
  </w:num>
  <w:num w:numId="30" w16cid:durableId="2142654036">
    <w:abstractNumId w:val="35"/>
  </w:num>
  <w:num w:numId="31" w16cid:durableId="1143426368">
    <w:abstractNumId w:val="36"/>
  </w:num>
  <w:num w:numId="32" w16cid:durableId="1186209242">
    <w:abstractNumId w:val="38"/>
  </w:num>
  <w:num w:numId="33" w16cid:durableId="1504856850">
    <w:abstractNumId w:val="37"/>
  </w:num>
  <w:num w:numId="34" w16cid:durableId="848176464">
    <w:abstractNumId w:val="39"/>
  </w:num>
  <w:num w:numId="35" w16cid:durableId="670376689">
    <w:abstractNumId w:val="40"/>
  </w:num>
  <w:num w:numId="36" w16cid:durableId="601187607">
    <w:abstractNumId w:val="42"/>
  </w:num>
  <w:num w:numId="37" w16cid:durableId="1827696479">
    <w:abstractNumId w:val="13"/>
    <w:lvlOverride w:ilvl="0">
      <w:startOverride w:val="1"/>
    </w:lvlOverride>
  </w:num>
  <w:num w:numId="38" w16cid:durableId="1721782029">
    <w:abstractNumId w:val="17"/>
    <w:lvlOverride w:ilvl="0"/>
  </w:num>
  <w:num w:numId="39" w16cid:durableId="1559783765">
    <w:abstractNumId w:val="20"/>
    <w:lvlOverride w:ilvl="0"/>
  </w:num>
  <w:num w:numId="40" w16cid:durableId="576399832">
    <w:abstractNumId w:val="41"/>
  </w:num>
  <w:num w:numId="41" w16cid:durableId="35980932">
    <w:abstractNumId w:val="44"/>
  </w:num>
  <w:num w:numId="42" w16cid:durableId="574780857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013"/>
    <w:rsid w:val="000027FD"/>
    <w:rsid w:val="00002A2B"/>
    <w:rsid w:val="000219C8"/>
    <w:rsid w:val="000233A4"/>
    <w:rsid w:val="00033013"/>
    <w:rsid w:val="000364B3"/>
    <w:rsid w:val="000518DD"/>
    <w:rsid w:val="00055FF9"/>
    <w:rsid w:val="00091669"/>
    <w:rsid w:val="00093108"/>
    <w:rsid w:val="000B74A6"/>
    <w:rsid w:val="000C52C0"/>
    <w:rsid w:val="000E113A"/>
    <w:rsid w:val="000E5579"/>
    <w:rsid w:val="001228DC"/>
    <w:rsid w:val="001727E1"/>
    <w:rsid w:val="00180CC4"/>
    <w:rsid w:val="00187DC5"/>
    <w:rsid w:val="00197C1B"/>
    <w:rsid w:val="001B59CE"/>
    <w:rsid w:val="001E14D4"/>
    <w:rsid w:val="001E7685"/>
    <w:rsid w:val="001F2559"/>
    <w:rsid w:val="001F49B1"/>
    <w:rsid w:val="00211406"/>
    <w:rsid w:val="00212D25"/>
    <w:rsid w:val="00261560"/>
    <w:rsid w:val="00263D3F"/>
    <w:rsid w:val="00276256"/>
    <w:rsid w:val="00281ACE"/>
    <w:rsid w:val="00285BF0"/>
    <w:rsid w:val="002A122C"/>
    <w:rsid w:val="002A7070"/>
    <w:rsid w:val="002D3100"/>
    <w:rsid w:val="002D5797"/>
    <w:rsid w:val="002D5A9D"/>
    <w:rsid w:val="002F3F4C"/>
    <w:rsid w:val="0031128B"/>
    <w:rsid w:val="0033007A"/>
    <w:rsid w:val="003314A5"/>
    <w:rsid w:val="00337779"/>
    <w:rsid w:val="00341D22"/>
    <w:rsid w:val="0035434B"/>
    <w:rsid w:val="00366124"/>
    <w:rsid w:val="003801C8"/>
    <w:rsid w:val="00385C94"/>
    <w:rsid w:val="003B587B"/>
    <w:rsid w:val="003B74FF"/>
    <w:rsid w:val="003C0210"/>
    <w:rsid w:val="003C43B0"/>
    <w:rsid w:val="003C4744"/>
    <w:rsid w:val="003C7D71"/>
    <w:rsid w:val="003D08A0"/>
    <w:rsid w:val="003E2888"/>
    <w:rsid w:val="003E6997"/>
    <w:rsid w:val="004146F3"/>
    <w:rsid w:val="00414D85"/>
    <w:rsid w:val="00421F28"/>
    <w:rsid w:val="00435124"/>
    <w:rsid w:val="0043515C"/>
    <w:rsid w:val="00440996"/>
    <w:rsid w:val="00441CC4"/>
    <w:rsid w:val="00466663"/>
    <w:rsid w:val="00466AD5"/>
    <w:rsid w:val="00475F46"/>
    <w:rsid w:val="0049673C"/>
    <w:rsid w:val="004C4BE7"/>
    <w:rsid w:val="004E3749"/>
    <w:rsid w:val="004F7212"/>
    <w:rsid w:val="00512B5A"/>
    <w:rsid w:val="00516919"/>
    <w:rsid w:val="00517B0C"/>
    <w:rsid w:val="00521041"/>
    <w:rsid w:val="00534029"/>
    <w:rsid w:val="005654B0"/>
    <w:rsid w:val="0058223A"/>
    <w:rsid w:val="005858B7"/>
    <w:rsid w:val="0059713B"/>
    <w:rsid w:val="005A33BA"/>
    <w:rsid w:val="005A3D13"/>
    <w:rsid w:val="005A46EB"/>
    <w:rsid w:val="005A71A7"/>
    <w:rsid w:val="005D21E7"/>
    <w:rsid w:val="005F674D"/>
    <w:rsid w:val="005F6C98"/>
    <w:rsid w:val="00607C8F"/>
    <w:rsid w:val="00645910"/>
    <w:rsid w:val="0066768E"/>
    <w:rsid w:val="00673794"/>
    <w:rsid w:val="00684B6F"/>
    <w:rsid w:val="00684FC3"/>
    <w:rsid w:val="00692AEE"/>
    <w:rsid w:val="00696867"/>
    <w:rsid w:val="006C1A82"/>
    <w:rsid w:val="006D1341"/>
    <w:rsid w:val="006F7F67"/>
    <w:rsid w:val="00713FA0"/>
    <w:rsid w:val="00714436"/>
    <w:rsid w:val="007228E0"/>
    <w:rsid w:val="00732274"/>
    <w:rsid w:val="00787152"/>
    <w:rsid w:val="00804E12"/>
    <w:rsid w:val="00856AFD"/>
    <w:rsid w:val="00885447"/>
    <w:rsid w:val="00894E78"/>
    <w:rsid w:val="008A28BC"/>
    <w:rsid w:val="008A414D"/>
    <w:rsid w:val="008B75E6"/>
    <w:rsid w:val="008E60F7"/>
    <w:rsid w:val="008F13A0"/>
    <w:rsid w:val="009029A3"/>
    <w:rsid w:val="00923A03"/>
    <w:rsid w:val="009240B1"/>
    <w:rsid w:val="0092535C"/>
    <w:rsid w:val="00937F5E"/>
    <w:rsid w:val="009519DD"/>
    <w:rsid w:val="00967318"/>
    <w:rsid w:val="00967F7D"/>
    <w:rsid w:val="009728D5"/>
    <w:rsid w:val="00975252"/>
    <w:rsid w:val="009A3CBE"/>
    <w:rsid w:val="009C38C6"/>
    <w:rsid w:val="009E59CB"/>
    <w:rsid w:val="00A177F1"/>
    <w:rsid w:val="00A67BD1"/>
    <w:rsid w:val="00A96E5E"/>
    <w:rsid w:val="00AE0BF4"/>
    <w:rsid w:val="00B03686"/>
    <w:rsid w:val="00B06BD5"/>
    <w:rsid w:val="00B24A06"/>
    <w:rsid w:val="00B25CEB"/>
    <w:rsid w:val="00B317FA"/>
    <w:rsid w:val="00B63A35"/>
    <w:rsid w:val="00B9336F"/>
    <w:rsid w:val="00BB5C12"/>
    <w:rsid w:val="00C05253"/>
    <w:rsid w:val="00C066E8"/>
    <w:rsid w:val="00C30D9E"/>
    <w:rsid w:val="00C432CB"/>
    <w:rsid w:val="00C45915"/>
    <w:rsid w:val="00C473B8"/>
    <w:rsid w:val="00C54B61"/>
    <w:rsid w:val="00C56AA7"/>
    <w:rsid w:val="00C62F54"/>
    <w:rsid w:val="00C7255B"/>
    <w:rsid w:val="00C831E4"/>
    <w:rsid w:val="00C86066"/>
    <w:rsid w:val="00C8613C"/>
    <w:rsid w:val="00CC1977"/>
    <w:rsid w:val="00CD11CF"/>
    <w:rsid w:val="00CD1B15"/>
    <w:rsid w:val="00CE00A4"/>
    <w:rsid w:val="00D00044"/>
    <w:rsid w:val="00D14D3D"/>
    <w:rsid w:val="00D2499B"/>
    <w:rsid w:val="00D264BA"/>
    <w:rsid w:val="00D56577"/>
    <w:rsid w:val="00D61C3A"/>
    <w:rsid w:val="00D66FDC"/>
    <w:rsid w:val="00D8320A"/>
    <w:rsid w:val="00DA09C8"/>
    <w:rsid w:val="00DE1BAD"/>
    <w:rsid w:val="00DE6FFD"/>
    <w:rsid w:val="00DF0C24"/>
    <w:rsid w:val="00E36EC0"/>
    <w:rsid w:val="00E41BC4"/>
    <w:rsid w:val="00E529FB"/>
    <w:rsid w:val="00E62507"/>
    <w:rsid w:val="00E64D90"/>
    <w:rsid w:val="00E650DD"/>
    <w:rsid w:val="00E74151"/>
    <w:rsid w:val="00E751DE"/>
    <w:rsid w:val="00E85AE0"/>
    <w:rsid w:val="00E92BF2"/>
    <w:rsid w:val="00EB2E88"/>
    <w:rsid w:val="00EB4C86"/>
    <w:rsid w:val="00EB7C3F"/>
    <w:rsid w:val="00EC1E3C"/>
    <w:rsid w:val="00EC4BE2"/>
    <w:rsid w:val="00ED60D9"/>
    <w:rsid w:val="00EF26DB"/>
    <w:rsid w:val="00F06773"/>
    <w:rsid w:val="00F3071D"/>
    <w:rsid w:val="00F61C54"/>
    <w:rsid w:val="00F645AC"/>
    <w:rsid w:val="00F66349"/>
    <w:rsid w:val="00F678D2"/>
    <w:rsid w:val="00F70659"/>
    <w:rsid w:val="00F707CC"/>
    <w:rsid w:val="00F734D1"/>
    <w:rsid w:val="00F929E1"/>
    <w:rsid w:val="00FC2099"/>
    <w:rsid w:val="00FE03C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22C3D"/>
  <w15:chartTrackingRefBased/>
  <w15:docId w15:val="{D7F374C9-B8EE-4DE0-B37D-99EE968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D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2">
    <w:name w:val="heading 2"/>
    <w:basedOn w:val="Nagwek"/>
    <w:next w:val="Tekstpodstawowy"/>
    <w:qFormat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ascii="Liberation Sans" w:eastAsia="Microsoft YaHei" w:hAnsi="Liberation Sans" w:cs="Liberation Sans"/>
      <w:color w:val="00000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0"/>
      <w:szCs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Verdana" w:hAnsi="Verdana" w:cs="Verdana" w:hint="default"/>
      <w:b w:val="0"/>
      <w:sz w:val="18"/>
      <w:szCs w:val="18"/>
      <w:highlight w:val="yellow"/>
    </w:rPr>
  </w:style>
  <w:style w:type="character" w:customStyle="1" w:styleId="WW8Num3z2">
    <w:name w:val="WW8Num3z2"/>
    <w:rPr>
      <w:rFonts w:ascii="Calibri" w:hAnsi="Calibri" w:cs="Calibri" w:hint="default"/>
      <w:sz w:val="2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5z0">
    <w:name w:val="WW8Num5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6z0">
    <w:name w:val="WW8Num6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  <w:sz w:val="20"/>
      <w:szCs w:val="20"/>
    </w:rPr>
  </w:style>
  <w:style w:type="character" w:customStyle="1" w:styleId="WW8Num9z0">
    <w:name w:val="WW8Num9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10z0">
    <w:name w:val="WW8Num10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1z0">
    <w:name w:val="WW8Num11z0"/>
    <w:rPr>
      <w:rFonts w:ascii="Symbol" w:hAnsi="Symbol" w:cs="Symbol" w:hint="default"/>
      <w:color w:val="000000"/>
      <w:sz w:val="18"/>
      <w:szCs w:val="18"/>
    </w:rPr>
  </w:style>
  <w:style w:type="character" w:customStyle="1" w:styleId="WW8Num12z0">
    <w:name w:val="WW8Num12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3z0">
    <w:name w:val="WW8Num13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14z0">
    <w:name w:val="WW8Num14z0"/>
    <w:rPr>
      <w:rFonts w:ascii="Verdana" w:hAnsi="Verdana" w:cs="Verdana" w:hint="default"/>
      <w:sz w:val="18"/>
      <w:szCs w:val="18"/>
    </w:rPr>
  </w:style>
  <w:style w:type="character" w:customStyle="1" w:styleId="WW8Num15z0">
    <w:name w:val="WW8Num15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16z0">
    <w:name w:val="WW8Num16z0"/>
    <w:rPr>
      <w:rFonts w:ascii="Verdana" w:hAnsi="Verdana" w:cs="Verdana" w:hint="default"/>
      <w:sz w:val="18"/>
      <w:szCs w:val="18"/>
    </w:rPr>
  </w:style>
  <w:style w:type="character" w:customStyle="1" w:styleId="WW8Num17z0">
    <w:name w:val="WW8Num1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18z0">
    <w:name w:val="WW8Num18z0"/>
    <w:rPr>
      <w:rFonts w:ascii="Symbol" w:eastAsia="Times New Roman" w:hAnsi="Symbol" w:cs="Symbol" w:hint="default"/>
      <w:color w:val="000000"/>
      <w:sz w:val="18"/>
      <w:szCs w:val="18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18"/>
      <w:szCs w:val="18"/>
      <w:highlight w:val="yellow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 w:hint="default"/>
      <w:color w:val="000000"/>
      <w:sz w:val="18"/>
      <w:szCs w:val="18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Courier New" w:hint="default"/>
      <w:sz w:val="24"/>
      <w:szCs w:val="24"/>
    </w:rPr>
  </w:style>
  <w:style w:type="character" w:customStyle="1" w:styleId="WW8Num23z0">
    <w:name w:val="WW8Num23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24z0">
    <w:name w:val="WW8Num24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25z0">
    <w:name w:val="WW8Num25z0"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26z0">
    <w:name w:val="WW8Num26z0"/>
    <w:rPr>
      <w:rFonts w:ascii="Verdana" w:eastAsia="Times New Roman" w:hAnsi="Verdana" w:cs="Verdana"/>
      <w:b w:val="0"/>
      <w:bCs w:val="0"/>
      <w:sz w:val="20"/>
      <w:szCs w:val="20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0">
    <w:name w:val="WW8Num28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 w:val="0"/>
      <w:bCs w:val="0"/>
      <w:sz w:val="18"/>
      <w:szCs w:val="18"/>
    </w:rPr>
  </w:style>
  <w:style w:type="character" w:customStyle="1" w:styleId="WW8Num30z1">
    <w:name w:val="WW8Num30z1"/>
    <w:rPr>
      <w:rFonts w:ascii="Symbol" w:hAnsi="Symbol" w:cs="Symbol" w:hint="default"/>
      <w:sz w:val="18"/>
      <w:szCs w:val="18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Verdana" w:hAnsi="Verdana" w:cs="Verdana"/>
      <w:b w:val="0"/>
      <w:bCs w:val="0"/>
      <w:sz w:val="18"/>
      <w:szCs w:val="18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Courier New"/>
      <w:sz w:val="18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 w:val="0"/>
      <w:bCs w:val="0"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eastAsia="Times New Roman" w:hAnsi="Verdana" w:cs="Verdana" w:hint="default"/>
      <w:sz w:val="20"/>
      <w:szCs w:val="20"/>
      <w:highlight w:val="lightGray"/>
      <w:lang w:eastAsia="pl-P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Verdana" w:hAnsi="Verdana" w:cs="Verdana"/>
      <w:sz w:val="20"/>
      <w:szCs w:val="2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3">
    <w:name w:val="Domyślna czcionka akapitu3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3">
    <w:name w:val="WW8Num30z3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ascii="Verdana" w:hAnsi="Verdana" w:cs="Verdana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Domylnaczcionkaakapitu2">
    <w:name w:val="Domyślna czcionka akapitu2"/>
  </w:style>
  <w:style w:type="character" w:customStyle="1" w:styleId="WW8Num22z1">
    <w:name w:val="WW8Num22z1"/>
    <w:rPr>
      <w:rFonts w:ascii="Symbol" w:hAnsi="Symbol" w:cs="Symbol" w:hint="default"/>
      <w:sz w:val="18"/>
      <w:szCs w:val="18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3">
    <w:name w:val="WW8Num3z3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Verdana" w:hAnsi="Verdana" w:cs="Verdana" w:hint="default"/>
      <w:b w:val="0"/>
      <w:sz w:val="18"/>
      <w:szCs w:val="18"/>
    </w:rPr>
  </w:style>
  <w:style w:type="character" w:customStyle="1" w:styleId="WW8Num4z2">
    <w:name w:val="WW8Num4z2"/>
    <w:rPr>
      <w:rFonts w:ascii="Calibri" w:hAnsi="Calibri" w:cs="Calibri" w:hint="default"/>
      <w:sz w:val="22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Symbol" w:eastAsia="Calibri" w:hAnsi="Symbol" w:cs="Times New Roman" w:hint="default"/>
      <w:sz w:val="24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Verdana" w:hAnsi="Verdana" w:cs="Verdana" w:hint="default"/>
      <w:sz w:val="18"/>
      <w:szCs w:val="18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Verdana" w:hAnsi="Verdana" w:cs="Verdana" w:hint="default"/>
      <w:sz w:val="18"/>
      <w:szCs w:val="18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Symbol" w:hAnsi="Symbol" w:cs="Symbol" w:hint="default"/>
      <w:sz w:val="18"/>
      <w:szCs w:val="18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Symbol" w:hAnsi="Symbol" w:cs="Symbol" w:hint="default"/>
      <w:sz w:val="18"/>
      <w:szCs w:val="18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Liberation Sans" w:eastAsia="Microsoft YaHei" w:hAnsi="Liberation Sans" w:cs="Liberation Sans"/>
      <w:color w:val="00000A"/>
      <w:sz w:val="28"/>
      <w:szCs w:val="28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Znakinumeracji">
    <w:name w:val="Znaki numeracji"/>
    <w:rPr>
      <w:rFonts w:ascii="Verdana" w:hAnsi="Verdana" w:cs="Verdana"/>
      <w:sz w:val="20"/>
      <w:szCs w:val="20"/>
    </w:rPr>
  </w:style>
  <w:style w:type="character" w:customStyle="1" w:styleId="WW8Num65z0">
    <w:name w:val="WW8Num65z0"/>
    <w:rPr>
      <w:rFonts w:ascii="Verdana" w:hAnsi="Verdana" w:cs="Verdana" w:hint="default"/>
      <w:sz w:val="18"/>
      <w:szCs w:val="18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ListLabel57">
    <w:name w:val="ListLabel 57"/>
    <w:rPr>
      <w:rFonts w:ascii="Verdana" w:hAnsi="Verdana" w:cs="Verdana"/>
      <w:color w:val="000000"/>
      <w:sz w:val="18"/>
      <w:szCs w:val="18"/>
      <w:u w:val="none"/>
    </w:rPr>
  </w:style>
  <w:style w:type="character" w:customStyle="1" w:styleId="ListLabel53">
    <w:name w:val="ListLabel 53"/>
    <w:rPr>
      <w:rFonts w:ascii="Verdana" w:hAnsi="Verdana" w:cs="Courier New"/>
      <w:sz w:val="18"/>
      <w:szCs w:val="24"/>
    </w:rPr>
  </w:style>
  <w:style w:type="character" w:customStyle="1" w:styleId="ListLabel52">
    <w:name w:val="ListLabel 52"/>
    <w:rPr>
      <w:rFonts w:ascii="Verdana" w:hAnsi="Verdana" w:cs="Verdana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3301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3301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033013"/>
    <w:rPr>
      <w:rFonts w:ascii="Calibri" w:eastAsia="Calibri" w:hAnsi="Calibri" w:cs="Calibri"/>
      <w:lang w:eastAsia="zh-CN"/>
    </w:rPr>
  </w:style>
  <w:style w:type="paragraph" w:customStyle="1" w:styleId="xxxxmsonormal">
    <w:name w:val="x_x_x_x_msonormal"/>
    <w:basedOn w:val="Normalny"/>
    <w:rsid w:val="00E64D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xxcontentpasted1">
    <w:name w:val="x_x_x_x_contentpasted1"/>
    <w:basedOn w:val="Domylnaczcionkaakapitu"/>
    <w:rsid w:val="00E64D90"/>
  </w:style>
  <w:style w:type="character" w:customStyle="1" w:styleId="xxxcontentpasted0">
    <w:name w:val="x_x_x_contentpasted0"/>
    <w:basedOn w:val="Domylnaczcionkaakapitu"/>
    <w:rsid w:val="00E64D90"/>
  </w:style>
  <w:style w:type="paragraph" w:customStyle="1" w:styleId="pf0">
    <w:name w:val="pf0"/>
    <w:basedOn w:val="Normalny"/>
    <w:rsid w:val="002F3F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2F3F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2F3F4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6976-976C-4A0A-872F-713B275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6" baseType="variant"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Solarewicz</dc:creator>
  <cp:keywords/>
  <cp:lastModifiedBy>Anna Czekaj</cp:lastModifiedBy>
  <cp:revision>3</cp:revision>
  <cp:lastPrinted>2023-12-22T08:57:00Z</cp:lastPrinted>
  <dcterms:created xsi:type="dcterms:W3CDTF">2023-12-22T10:08:00Z</dcterms:created>
  <dcterms:modified xsi:type="dcterms:W3CDTF">2023-12-22T10:08:00Z</dcterms:modified>
</cp:coreProperties>
</file>